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2" w:rsidRDefault="00313116" w:rsidP="0031311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单位</w:t>
      </w:r>
      <w:r w:rsidRPr="00313116">
        <w:rPr>
          <w:rFonts w:ascii="方正小标宋_GBK" w:eastAsia="方正小标宋_GBK" w:hint="eastAsia"/>
          <w:sz w:val="44"/>
          <w:szCs w:val="44"/>
        </w:rPr>
        <w:t>会费减免申请</w:t>
      </w:r>
    </w:p>
    <w:p w:rsidR="00313116" w:rsidRPr="00313116" w:rsidRDefault="00313116" w:rsidP="00313116">
      <w:pPr>
        <w:jc w:val="left"/>
        <w:rPr>
          <w:rFonts w:ascii="方正小标宋_GBK" w:eastAsia="方正小标宋_GBK"/>
          <w:sz w:val="32"/>
          <w:szCs w:val="32"/>
        </w:rPr>
      </w:pPr>
    </w:p>
    <w:p w:rsidR="00313116" w:rsidRPr="00313116" w:rsidRDefault="00313116" w:rsidP="00313116">
      <w:pPr>
        <w:jc w:val="left"/>
        <w:rPr>
          <w:rFonts w:ascii="仿宋_GB2312" w:eastAsia="仿宋_GB2312"/>
          <w:sz w:val="32"/>
          <w:szCs w:val="32"/>
        </w:rPr>
      </w:pPr>
      <w:r w:rsidRPr="00313116">
        <w:rPr>
          <w:rFonts w:ascii="仿宋_GB2312" w:eastAsia="仿宋_GB2312" w:hint="eastAsia"/>
          <w:sz w:val="32"/>
          <w:szCs w:val="32"/>
        </w:rPr>
        <w:t>海南省房地产估价与经纪业协会：</w:t>
      </w:r>
    </w:p>
    <w:p w:rsidR="00313116" w:rsidRPr="00313116" w:rsidRDefault="00313116" w:rsidP="00313116">
      <w:pPr>
        <w:pStyle w:val="p0"/>
        <w:widowControl w:val="0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13116">
        <w:rPr>
          <w:rFonts w:ascii="仿宋_GB2312" w:eastAsia="仿宋_GB2312" w:hint="eastAsia"/>
          <w:sz w:val="32"/>
          <w:szCs w:val="32"/>
        </w:rPr>
        <w:t>根据《</w:t>
      </w:r>
      <w:r w:rsidRPr="00313116">
        <w:rPr>
          <w:rFonts w:ascii="仿宋_GB2312" w:eastAsia="仿宋_GB2312" w:hAnsi="方正小标宋_GBK" w:hint="eastAsia"/>
          <w:color w:val="000000"/>
          <w:sz w:val="32"/>
          <w:szCs w:val="32"/>
        </w:rPr>
        <w:t>海南省房地产估价与经纪业协会第五届会员费标准</w:t>
      </w:r>
      <w:r w:rsidRPr="00313116">
        <w:rPr>
          <w:rFonts w:ascii="仿宋_GB2312" w:eastAsia="仿宋_GB2312" w:hint="eastAsia"/>
          <w:sz w:val="32"/>
          <w:szCs w:val="32"/>
        </w:rPr>
        <w:t>》</w:t>
      </w:r>
      <w:r w:rsidR="00F40201">
        <w:rPr>
          <w:rFonts w:ascii="仿宋_GB2312" w:eastAsia="仿宋_GB2312" w:hint="eastAsia"/>
          <w:sz w:val="32"/>
          <w:szCs w:val="32"/>
        </w:rPr>
        <w:t>第一条</w:t>
      </w:r>
      <w:r w:rsidRPr="00313116">
        <w:rPr>
          <w:rFonts w:ascii="仿宋_GB2312" w:eastAsia="仿宋_GB2312" w:hint="eastAsia"/>
          <w:sz w:val="32"/>
          <w:szCs w:val="32"/>
        </w:rPr>
        <w:t>规定，</w:t>
      </w:r>
      <w:r w:rsidRPr="00313116">
        <w:rPr>
          <w:rFonts w:ascii="仿宋_GB2312" w:eastAsia="仿宋_GB2312" w:hAnsi="仿宋" w:hint="eastAsia"/>
          <w:color w:val="000000"/>
          <w:sz w:val="32"/>
          <w:szCs w:val="32"/>
        </w:rPr>
        <w:t>房地产经纪机构、相关高等院校、科研机构、市县行业组织加入本会，经本单位书面申请，会长会议批准，上述单位会费可按照不超过单位会员最低会费标准的20%交纳</w:t>
      </w:r>
    </w:p>
    <w:p w:rsidR="00313116" w:rsidRPr="00313116" w:rsidRDefault="00313116" w:rsidP="00313116">
      <w:pPr>
        <w:pStyle w:val="p0"/>
        <w:widowControl w:val="0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13116">
        <w:rPr>
          <w:rFonts w:ascii="仿宋_GB2312" w:eastAsia="仿宋_GB2312" w:hAnsi="仿宋" w:hint="eastAsia"/>
          <w:color w:val="000000"/>
          <w:sz w:val="32"/>
          <w:szCs w:val="32"/>
        </w:rPr>
        <w:t>我单位申请按照单位会员最低会费标准的20%交纳会费，请批准。</w:t>
      </w:r>
    </w:p>
    <w:p w:rsidR="00313116" w:rsidRDefault="00313116" w:rsidP="00313116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313116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313116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ind w:firstLineChars="1800" w:firstLine="5760"/>
        <w:rPr>
          <w:rFonts w:ascii="仿宋_GB2312" w:eastAsia="仿宋_GB2312" w:hAnsi="方正小标宋_GBK"/>
          <w:color w:val="000000"/>
          <w:sz w:val="32"/>
          <w:szCs w:val="32"/>
        </w:rPr>
      </w:pPr>
      <w:proofErr w:type="spellStart"/>
      <w:r>
        <w:rPr>
          <w:rFonts w:ascii="仿宋_GB2312" w:eastAsia="仿宋_GB2312" w:hAnsi="方正小标宋_GBK"/>
          <w:color w:val="000000"/>
          <w:sz w:val="32"/>
          <w:szCs w:val="32"/>
        </w:rPr>
        <w:t>X</w:t>
      </w:r>
      <w:r>
        <w:rPr>
          <w:rFonts w:ascii="仿宋_GB2312" w:eastAsia="仿宋_GB2312" w:hAnsi="方正小标宋_GBK" w:hint="eastAsia"/>
          <w:color w:val="000000"/>
          <w:sz w:val="32"/>
          <w:szCs w:val="32"/>
        </w:rPr>
        <w:t>xxxxxx</w:t>
      </w:r>
      <w:proofErr w:type="spellEnd"/>
      <w:r>
        <w:rPr>
          <w:rFonts w:ascii="仿宋_GB2312" w:eastAsia="仿宋_GB2312" w:hAnsi="方正小标宋_GBK" w:hint="eastAsia"/>
          <w:color w:val="000000"/>
          <w:sz w:val="32"/>
          <w:szCs w:val="32"/>
        </w:rPr>
        <w:t>公司</w:t>
      </w: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方正小标宋_GBK" w:hint="eastAsia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月   日</w:t>
      </w: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A2EDE" w:rsidRDefault="00C34AFE" w:rsidP="00AA2ED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个人</w:t>
      </w:r>
      <w:r w:rsidR="00AA2EDE" w:rsidRPr="00313116">
        <w:rPr>
          <w:rFonts w:ascii="方正小标宋_GBK" w:eastAsia="方正小标宋_GBK" w:hint="eastAsia"/>
          <w:sz w:val="44"/>
          <w:szCs w:val="44"/>
        </w:rPr>
        <w:t>会费减免申请</w:t>
      </w:r>
    </w:p>
    <w:p w:rsidR="00AA2EDE" w:rsidRPr="00313116" w:rsidRDefault="00AA2EDE" w:rsidP="00AA2EDE">
      <w:pPr>
        <w:jc w:val="left"/>
        <w:rPr>
          <w:rFonts w:ascii="方正小标宋_GBK" w:eastAsia="方正小标宋_GBK"/>
          <w:sz w:val="32"/>
          <w:szCs w:val="32"/>
        </w:rPr>
      </w:pPr>
    </w:p>
    <w:p w:rsidR="00AA2EDE" w:rsidRPr="00313116" w:rsidRDefault="00AA2EDE" w:rsidP="00AA2EDE">
      <w:pPr>
        <w:jc w:val="left"/>
        <w:rPr>
          <w:rFonts w:ascii="仿宋_GB2312" w:eastAsia="仿宋_GB2312"/>
          <w:sz w:val="32"/>
          <w:szCs w:val="32"/>
        </w:rPr>
      </w:pPr>
      <w:r w:rsidRPr="00313116">
        <w:rPr>
          <w:rFonts w:ascii="仿宋_GB2312" w:eastAsia="仿宋_GB2312" w:hint="eastAsia"/>
          <w:sz w:val="32"/>
          <w:szCs w:val="32"/>
        </w:rPr>
        <w:t>海南省房地产估价与经纪业协会：</w:t>
      </w:r>
    </w:p>
    <w:p w:rsidR="00AA2EDE" w:rsidRDefault="00AA2EDE" w:rsidP="00AA2EDE">
      <w:pPr>
        <w:pStyle w:val="p0"/>
        <w:widowControl w:val="0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313116">
        <w:rPr>
          <w:rFonts w:ascii="仿宋_GB2312" w:eastAsia="仿宋_GB2312" w:hint="eastAsia"/>
          <w:sz w:val="32"/>
          <w:szCs w:val="32"/>
        </w:rPr>
        <w:t>根据《</w:t>
      </w:r>
      <w:r w:rsidRPr="00313116">
        <w:rPr>
          <w:rFonts w:ascii="仿宋_GB2312" w:eastAsia="仿宋_GB2312" w:hAnsi="方正小标宋_GBK" w:hint="eastAsia"/>
          <w:color w:val="000000"/>
          <w:sz w:val="32"/>
          <w:szCs w:val="32"/>
        </w:rPr>
        <w:t>海南省房地产估价与经纪业协会第五届会员费标准</w:t>
      </w:r>
      <w:r w:rsidRPr="00313116">
        <w:rPr>
          <w:rFonts w:ascii="仿宋_GB2312" w:eastAsia="仿宋_GB2312" w:hint="eastAsia"/>
          <w:sz w:val="32"/>
          <w:szCs w:val="32"/>
        </w:rPr>
        <w:t>》</w:t>
      </w:r>
      <w:r w:rsidR="00EA5AFB">
        <w:rPr>
          <w:rFonts w:ascii="仿宋_GB2312" w:eastAsia="仿宋_GB2312" w:hint="eastAsia"/>
          <w:sz w:val="32"/>
          <w:szCs w:val="32"/>
        </w:rPr>
        <w:t>第二条</w:t>
      </w:r>
      <w:r w:rsidRPr="00313116">
        <w:rPr>
          <w:rFonts w:ascii="仿宋_GB2312" w:eastAsia="仿宋_GB2312" w:hint="eastAsia"/>
          <w:sz w:val="32"/>
          <w:szCs w:val="32"/>
        </w:rPr>
        <w:t>规定，</w:t>
      </w:r>
      <w:r w:rsidRPr="00E22E98">
        <w:rPr>
          <w:rFonts w:ascii="仿宋_GB2312" w:eastAsia="仿宋_GB2312" w:hAnsi="仿宋" w:hint="eastAsia"/>
          <w:color w:val="000000"/>
          <w:sz w:val="32"/>
          <w:szCs w:val="32"/>
        </w:rPr>
        <w:t>房地产经纪人（含房地产经纪人协理）、在相关高等院校、科研机构、市县行业协会工作的个人加入本会，经本人书面申请，会长会议批准，上述人员可按照不超过个人会员会费标准的20%交纳会费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AA2EDE" w:rsidRPr="00313116" w:rsidRDefault="00AA2EDE" w:rsidP="00AA2EDE">
      <w:pPr>
        <w:pStyle w:val="p0"/>
        <w:widowControl w:val="0"/>
        <w:ind w:firstLineChars="200" w:firstLine="64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本人</w:t>
      </w:r>
      <w:r w:rsidRPr="00313116">
        <w:rPr>
          <w:rFonts w:ascii="仿宋_GB2312" w:eastAsia="仿宋_GB2312" w:hAnsi="仿宋" w:hint="eastAsia"/>
          <w:color w:val="000000"/>
          <w:sz w:val="32"/>
          <w:szCs w:val="32"/>
        </w:rPr>
        <w:t>申请</w:t>
      </w:r>
      <w:r w:rsidRPr="00E22E98">
        <w:rPr>
          <w:rFonts w:ascii="仿宋_GB2312" w:eastAsia="仿宋_GB2312" w:hAnsi="仿宋" w:hint="eastAsia"/>
          <w:color w:val="000000"/>
          <w:sz w:val="32"/>
          <w:szCs w:val="32"/>
        </w:rPr>
        <w:t>按照不超过个人会员会费标准的20%交纳会费</w:t>
      </w:r>
      <w:r w:rsidRPr="00313116">
        <w:rPr>
          <w:rFonts w:ascii="仿宋_GB2312" w:eastAsia="仿宋_GB2312" w:hAnsi="仿宋" w:hint="eastAsia"/>
          <w:color w:val="000000"/>
          <w:sz w:val="32"/>
          <w:szCs w:val="32"/>
        </w:rPr>
        <w:t>，请批准。</w:t>
      </w:r>
    </w:p>
    <w:p w:rsidR="00AA2EDE" w:rsidRPr="00AA2EDE" w:rsidRDefault="00AA2EDE" w:rsidP="00AA2EDE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rPr>
          <w:rFonts w:ascii="仿宋_GB2312" w:eastAsia="仿宋_GB2312" w:hAnsi="方正小标宋_GBK"/>
          <w:color w:val="000000"/>
          <w:sz w:val="32"/>
          <w:szCs w:val="32"/>
        </w:rPr>
      </w:pPr>
    </w:p>
    <w:p w:rsidR="00AA2EDE" w:rsidRDefault="00AA2EDE" w:rsidP="00AA2EDE">
      <w:pPr>
        <w:pStyle w:val="p0"/>
        <w:spacing w:line="580" w:lineRule="exact"/>
        <w:ind w:firstLineChars="1800" w:firstLine="5760"/>
        <w:rPr>
          <w:rFonts w:ascii="仿宋_GB2312" w:eastAsia="仿宋_GB2312" w:hAnsi="方正小标宋_GBK"/>
          <w:color w:val="000000"/>
          <w:sz w:val="32"/>
          <w:szCs w:val="32"/>
        </w:rPr>
      </w:pPr>
      <w:r>
        <w:rPr>
          <w:rFonts w:ascii="仿宋_GB2312" w:eastAsia="仿宋_GB2312" w:hAnsi="方正小标宋_GBK" w:hint="eastAsia"/>
          <w:color w:val="000000"/>
          <w:sz w:val="32"/>
          <w:szCs w:val="32"/>
        </w:rPr>
        <w:t>申请人：</w:t>
      </w:r>
    </w:p>
    <w:p w:rsidR="00AA2EDE" w:rsidRPr="00313116" w:rsidRDefault="00AA2EDE" w:rsidP="00AA2EDE">
      <w:pPr>
        <w:pStyle w:val="p0"/>
        <w:spacing w:line="580" w:lineRule="exact"/>
        <w:jc w:val="center"/>
        <w:rPr>
          <w:rFonts w:ascii="仿宋_GB2312" w:eastAsia="仿宋_GB2312" w:hAnsi="方正小标宋_GBK"/>
          <w:color w:val="000000"/>
          <w:sz w:val="32"/>
          <w:szCs w:val="32"/>
        </w:rPr>
      </w:pPr>
      <w:r>
        <w:rPr>
          <w:rFonts w:ascii="仿宋_GB2312" w:eastAsia="仿宋_GB2312" w:hAnsi="方正小标宋_GBK" w:hint="eastAsia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月  日</w:t>
      </w:r>
    </w:p>
    <w:p w:rsidR="00AA2EDE" w:rsidRPr="00313116" w:rsidRDefault="00AA2EDE" w:rsidP="00AA2EDE">
      <w:pPr>
        <w:pStyle w:val="p0"/>
        <w:spacing w:line="580" w:lineRule="exact"/>
        <w:jc w:val="center"/>
        <w:rPr>
          <w:rFonts w:ascii="仿宋_GB2312" w:eastAsia="仿宋_GB2312" w:hAnsi="方正小标宋_GBK"/>
          <w:color w:val="000000"/>
          <w:sz w:val="32"/>
          <w:szCs w:val="32"/>
        </w:rPr>
      </w:pPr>
    </w:p>
    <w:sectPr w:rsidR="00AA2EDE" w:rsidRPr="00313116" w:rsidSect="00313116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D1" w:rsidRDefault="002704D1" w:rsidP="00034262">
      <w:r>
        <w:separator/>
      </w:r>
    </w:p>
  </w:endnote>
  <w:endnote w:type="continuationSeparator" w:id="0">
    <w:p w:rsidR="002704D1" w:rsidRDefault="002704D1" w:rsidP="0003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D1" w:rsidRDefault="002704D1" w:rsidP="00034262">
      <w:r>
        <w:separator/>
      </w:r>
    </w:p>
  </w:footnote>
  <w:footnote w:type="continuationSeparator" w:id="0">
    <w:p w:rsidR="002704D1" w:rsidRDefault="002704D1" w:rsidP="00034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116"/>
    <w:rsid w:val="00034262"/>
    <w:rsid w:val="002704D1"/>
    <w:rsid w:val="002E487C"/>
    <w:rsid w:val="00313116"/>
    <w:rsid w:val="00482945"/>
    <w:rsid w:val="00523012"/>
    <w:rsid w:val="00752522"/>
    <w:rsid w:val="00804BA8"/>
    <w:rsid w:val="00AA2EDE"/>
    <w:rsid w:val="00C34AFE"/>
    <w:rsid w:val="00E56BE0"/>
    <w:rsid w:val="00EA5AFB"/>
    <w:rsid w:val="00F40201"/>
    <w:rsid w:val="00F6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1311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Date"/>
    <w:basedOn w:val="a"/>
    <w:next w:val="a"/>
    <w:link w:val="Char"/>
    <w:uiPriority w:val="99"/>
    <w:semiHidden/>
    <w:unhideWhenUsed/>
    <w:rsid w:val="00AA2ED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A2EDE"/>
  </w:style>
  <w:style w:type="paragraph" w:styleId="a4">
    <w:name w:val="header"/>
    <w:basedOn w:val="a"/>
    <w:link w:val="Char0"/>
    <w:uiPriority w:val="99"/>
    <w:semiHidden/>
    <w:unhideWhenUsed/>
    <w:rsid w:val="0003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426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4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4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7</cp:revision>
  <dcterms:created xsi:type="dcterms:W3CDTF">2019-01-07T02:13:00Z</dcterms:created>
  <dcterms:modified xsi:type="dcterms:W3CDTF">2019-01-08T09:32:00Z</dcterms:modified>
</cp:coreProperties>
</file>